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D1" w:rsidRDefault="003F2B2A">
      <w:pPr>
        <w:tabs>
          <w:tab w:val="center" w:pos="3913"/>
          <w:tab w:val="center" w:pos="5218"/>
          <w:tab w:val="center" w:pos="7934"/>
        </w:tabs>
        <w:spacing w:after="227"/>
        <w:ind w:left="0" w:firstLine="0"/>
      </w:pPr>
      <w:r>
        <w:t xml:space="preserve">Danmarks Naturfredningsforening </w:t>
      </w:r>
      <w:r>
        <w:tab/>
        <w:t xml:space="preserve"> </w:t>
      </w:r>
      <w:r>
        <w:tab/>
        <w:t xml:space="preserve"> </w:t>
      </w:r>
      <w:r>
        <w:tab/>
        <w:t xml:space="preserve">Kgs. Lyngby, </w:t>
      </w:r>
      <w:r w:rsidR="00A4054F">
        <w:t>23</w:t>
      </w:r>
      <w:r>
        <w:t>/</w:t>
      </w:r>
      <w:r w:rsidR="00A4054F">
        <w:t>10</w:t>
      </w:r>
      <w:r>
        <w:t xml:space="preserve"> 201</w:t>
      </w:r>
      <w:r w:rsidR="00A4054F">
        <w:t>9</w:t>
      </w:r>
      <w:r>
        <w:t xml:space="preserve">. KMM. </w:t>
      </w:r>
    </w:p>
    <w:p w:rsidR="008B09D1" w:rsidRDefault="003F2B2A">
      <w:pPr>
        <w:spacing w:after="227"/>
      </w:pPr>
      <w:r>
        <w:t xml:space="preserve">Lyngby-Taarbæk Afdeling </w:t>
      </w:r>
    </w:p>
    <w:p w:rsidR="008B09D1" w:rsidRDefault="003F2B2A">
      <w:pPr>
        <w:spacing w:after="232" w:line="259" w:lineRule="auto"/>
        <w:ind w:left="0" w:firstLine="0"/>
      </w:pPr>
      <w:r>
        <w:t xml:space="preserve"> </w:t>
      </w:r>
    </w:p>
    <w:p w:rsidR="008B09D1" w:rsidRDefault="003F2B2A">
      <w:pPr>
        <w:tabs>
          <w:tab w:val="center" w:pos="1968"/>
        </w:tabs>
        <w:spacing w:after="236" w:line="259" w:lineRule="auto"/>
        <w:ind w:left="-15" w:firstLine="0"/>
      </w:pPr>
      <w:r>
        <w:t xml:space="preserve">Referat af: </w:t>
      </w:r>
      <w:r>
        <w:tab/>
      </w:r>
      <w:r>
        <w:rPr>
          <w:b/>
        </w:rPr>
        <w:t>Årsmøde 201</w:t>
      </w:r>
      <w:r w:rsidR="00A4054F">
        <w:rPr>
          <w:b/>
        </w:rPr>
        <w:t>9</w:t>
      </w:r>
      <w:r>
        <w:t xml:space="preserve"> </w:t>
      </w:r>
    </w:p>
    <w:p w:rsidR="008B09D1" w:rsidRDefault="003F2B2A">
      <w:pPr>
        <w:tabs>
          <w:tab w:val="center" w:pos="4521"/>
        </w:tabs>
        <w:spacing w:after="227"/>
        <w:ind w:left="0" w:firstLine="0"/>
      </w:pPr>
      <w:r>
        <w:t xml:space="preserve">Tid og sted: </w:t>
      </w:r>
      <w:r>
        <w:tab/>
      </w:r>
      <w:r w:rsidR="00A4054F">
        <w:t>Mandag</w:t>
      </w:r>
      <w:r w:rsidR="00B30BFA">
        <w:t xml:space="preserve"> </w:t>
      </w:r>
      <w:r>
        <w:t xml:space="preserve">d. </w:t>
      </w:r>
      <w:r w:rsidR="00B30BFA">
        <w:t>2</w:t>
      </w:r>
      <w:r w:rsidR="00A4054F">
        <w:t>1</w:t>
      </w:r>
      <w:r>
        <w:t xml:space="preserve">. </w:t>
      </w:r>
      <w:r w:rsidR="00A4054F">
        <w:t>oktober</w:t>
      </w:r>
      <w:r>
        <w:t xml:space="preserve"> 201</w:t>
      </w:r>
      <w:r w:rsidR="00A4054F">
        <w:t>9</w:t>
      </w:r>
      <w:r>
        <w:t xml:space="preserve"> kl. 19.30 i Lyngby Sognegård, Stades Krog 9 </w:t>
      </w:r>
    </w:p>
    <w:p w:rsidR="008B09D1" w:rsidRDefault="003F2B2A">
      <w:pPr>
        <w:spacing w:after="242"/>
      </w:pPr>
      <w:r>
        <w:t xml:space="preserve">Mødet havde </w:t>
      </w:r>
      <w:r w:rsidR="00A4054F">
        <w:t>20</w:t>
      </w:r>
      <w:r>
        <w:t xml:space="preserve"> deltagere. </w:t>
      </w:r>
    </w:p>
    <w:p w:rsidR="008B09D1" w:rsidRDefault="003F2B2A" w:rsidP="00B30BFA">
      <w:pPr>
        <w:tabs>
          <w:tab w:val="center" w:pos="3119"/>
        </w:tabs>
        <w:spacing w:after="178" w:line="259" w:lineRule="auto"/>
        <w:ind w:left="-15" w:firstLine="0"/>
      </w:pPr>
      <w:proofErr w:type="gramStart"/>
      <w:r>
        <w:rPr>
          <w:b/>
        </w:rPr>
        <w:t xml:space="preserve">1 </w:t>
      </w:r>
      <w:r w:rsidR="00B30BFA">
        <w:rPr>
          <w:b/>
        </w:rPr>
        <w:t xml:space="preserve">                      </w:t>
      </w:r>
      <w:r w:rsidR="00A4054F">
        <w:rPr>
          <w:b/>
        </w:rPr>
        <w:t>Oplæg</w:t>
      </w:r>
      <w:proofErr w:type="gramEnd"/>
      <w:r w:rsidR="00A4054F">
        <w:rPr>
          <w:b/>
        </w:rPr>
        <w:t xml:space="preserve"> om kommunens bæredygtighedsudvalg</w:t>
      </w:r>
    </w:p>
    <w:p w:rsidR="000B4C59" w:rsidRDefault="000B4C59">
      <w:pPr>
        <w:spacing w:after="191"/>
        <w:ind w:left="1300"/>
      </w:pPr>
      <w:r>
        <w:t xml:space="preserve">Hannibal Rasmussen fra Lyngby-Taarbæk Kommune </w:t>
      </w:r>
      <w:r w:rsidR="00761C09">
        <w:t xml:space="preserve">(HR) </w:t>
      </w:r>
      <w:r>
        <w:t xml:space="preserve">indledte mødet med en </w:t>
      </w:r>
      <w:proofErr w:type="spellStart"/>
      <w:r w:rsidR="003635EB">
        <w:t>PDF-støttet</w:t>
      </w:r>
      <w:proofErr w:type="spellEnd"/>
      <w:r w:rsidR="003635EB">
        <w:t xml:space="preserve"> </w:t>
      </w:r>
      <w:r>
        <w:t>præsentation af kommunens midlertidige bæredygtighedsudvalg, som han er sekretær for.</w:t>
      </w:r>
    </w:p>
    <w:p w:rsidR="003635EB" w:rsidRDefault="000B4C59">
      <w:pPr>
        <w:spacing w:after="191"/>
        <w:ind w:left="1300"/>
      </w:pPr>
      <w:r>
        <w:t>Udvalget blev vedtaget nedsat i september 2017</w:t>
      </w:r>
      <w:r w:rsidR="003635EB">
        <w:t xml:space="preserve"> som første eksempel på et såkaldt ”opgaveudvalg” (”17 stk. 4-udvalg”) i Lyngby-Taarbæk. I</w:t>
      </w:r>
      <w:r>
        <w:t xml:space="preserve"> december samme år var udvalgets medlemmer udpeget. Det består af 10 medlemmer – 7 borgere </w:t>
      </w:r>
      <w:r w:rsidR="003635EB">
        <w:t xml:space="preserve">(herunder formanden) </w:t>
      </w:r>
      <w:r>
        <w:t>og 3 kommunalpolitikere. Udvalget skal senest sommeren 2020</w:t>
      </w:r>
      <w:r w:rsidR="003635EB">
        <w:t xml:space="preserve"> </w:t>
      </w:r>
      <w:r>
        <w:t>have færdiggjort en bæredygtighedsst</w:t>
      </w:r>
      <w:r w:rsidR="003635EB">
        <w:t>r</w:t>
      </w:r>
      <w:r>
        <w:t>ategi</w:t>
      </w:r>
      <w:r w:rsidR="003635EB">
        <w:t xml:space="preserve"> for Ly</w:t>
      </w:r>
      <w:r w:rsidR="00B30BFA">
        <w:t xml:space="preserve">ngby-Taarbæk </w:t>
      </w:r>
      <w:r w:rsidR="005A5F91">
        <w:t>K</w:t>
      </w:r>
      <w:r w:rsidR="00B30BFA">
        <w:t>ommune</w:t>
      </w:r>
      <w:r w:rsidR="003635EB">
        <w:t xml:space="preserve"> og har et samlet budget på 3 mio. kr. </w:t>
      </w:r>
    </w:p>
    <w:p w:rsidR="003635EB" w:rsidRDefault="003635EB">
      <w:pPr>
        <w:spacing w:after="191"/>
        <w:ind w:left="1300"/>
      </w:pPr>
      <w:r>
        <w:t>Udvalget blev konstitueret i marts i år. Der har været holdt en række møder og et seminar, hvor udvalget diskuterede strategiens hovedt</w:t>
      </w:r>
      <w:r w:rsidR="002E348B">
        <w:t>r</w:t>
      </w:r>
      <w:r>
        <w:t>æk med kommunens udv</w:t>
      </w:r>
      <w:r w:rsidR="002E348B">
        <w:t>a</w:t>
      </w:r>
      <w:r>
        <w:t>lgsformænd og direktører. I det nuvære</w:t>
      </w:r>
      <w:r w:rsidR="002E348B">
        <w:t>n</w:t>
      </w:r>
      <w:r>
        <w:t>de udkast til strategi er der f</w:t>
      </w:r>
      <w:r w:rsidR="002E348B">
        <w:t>ø</w:t>
      </w:r>
      <w:r>
        <w:t>lge</w:t>
      </w:r>
      <w:r w:rsidR="002E348B">
        <w:t>n</w:t>
      </w:r>
      <w:r>
        <w:t>de fokuspunkter:</w:t>
      </w:r>
    </w:p>
    <w:p w:rsidR="003635EB" w:rsidRDefault="003635EB" w:rsidP="003635EB">
      <w:pPr>
        <w:pStyle w:val="Listeafsnit"/>
        <w:numPr>
          <w:ilvl w:val="0"/>
          <w:numId w:val="2"/>
        </w:numPr>
        <w:spacing w:after="191"/>
      </w:pPr>
      <w:r>
        <w:t>Strategien skal være helhedsorienteret (ikke sektoropdelt)</w:t>
      </w:r>
      <w:r w:rsidR="00C62821">
        <w:t>.</w:t>
      </w:r>
    </w:p>
    <w:p w:rsidR="00C62821" w:rsidRDefault="00C62821" w:rsidP="003635EB">
      <w:pPr>
        <w:pStyle w:val="Listeafsnit"/>
        <w:numPr>
          <w:ilvl w:val="0"/>
          <w:numId w:val="2"/>
        </w:numPr>
        <w:spacing w:after="191"/>
      </w:pPr>
      <w:r>
        <w:t>Den skal have målbare sigtepunkter, både på kort og lang sigt.</w:t>
      </w:r>
    </w:p>
    <w:p w:rsidR="003635EB" w:rsidRDefault="003635EB" w:rsidP="003635EB">
      <w:pPr>
        <w:pStyle w:val="Listeafsnit"/>
        <w:numPr>
          <w:ilvl w:val="0"/>
          <w:numId w:val="2"/>
        </w:numPr>
        <w:spacing w:after="191"/>
      </w:pPr>
      <w:r>
        <w:t xml:space="preserve">Den skal forholde sig til relevante dele af FN’s 19 </w:t>
      </w:r>
      <w:proofErr w:type="spellStart"/>
      <w:r>
        <w:t>Verdensmål</w:t>
      </w:r>
      <w:proofErr w:type="spellEnd"/>
      <w:r>
        <w:t xml:space="preserve"> – der vil blive fokuseret på mål 3</w:t>
      </w:r>
      <w:r w:rsidR="00695183">
        <w:t xml:space="preserve"> (Sundhed og trivsel)</w:t>
      </w:r>
      <w:r>
        <w:t>, 4</w:t>
      </w:r>
      <w:r w:rsidR="00695183">
        <w:t xml:space="preserve"> (Kvalitetsuddannelser)</w:t>
      </w:r>
      <w:r>
        <w:t>, 11</w:t>
      </w:r>
      <w:r w:rsidR="00695183">
        <w:t xml:space="preserve"> (Bæredygtige byer og lokalsamfund) </w:t>
      </w:r>
      <w:r>
        <w:t>og 17</w:t>
      </w:r>
      <w:r w:rsidR="00695183">
        <w:t xml:space="preserve"> (Partnerskaber for handling)</w:t>
      </w:r>
      <w:r>
        <w:t>.</w:t>
      </w:r>
      <w:r w:rsidR="007A3FED">
        <w:t xml:space="preserve"> Omvendt vil målene om bekæmpelse af fattigdom og sult samt forbedret ligestilling ikke blive behandlet. </w:t>
      </w:r>
    </w:p>
    <w:p w:rsidR="002E348B" w:rsidRDefault="002E348B" w:rsidP="003635EB">
      <w:pPr>
        <w:pStyle w:val="Listeafsnit"/>
        <w:numPr>
          <w:ilvl w:val="0"/>
          <w:numId w:val="2"/>
        </w:numPr>
        <w:spacing w:after="191"/>
      </w:pPr>
      <w:r>
        <w:t xml:space="preserve">Den skal forholde sig </w:t>
      </w:r>
      <w:r w:rsidR="00104F1B">
        <w:t xml:space="preserve">til </w:t>
      </w:r>
      <w:r>
        <w:t>eksisterende strategier og (sektor)planer. Udvalget vil f.eks. skrive et høringssvar til kommunens udkast til planstrategi ””Byudvikling i balance” (høringsfrist 5/11).</w:t>
      </w:r>
    </w:p>
    <w:p w:rsidR="002E348B" w:rsidRDefault="002E348B" w:rsidP="00FA70E9">
      <w:pPr>
        <w:pStyle w:val="Listeafsnit"/>
        <w:numPr>
          <w:ilvl w:val="0"/>
          <w:numId w:val="2"/>
        </w:numPr>
        <w:spacing w:after="191"/>
      </w:pPr>
      <w:r>
        <w:t xml:space="preserve">Arbejdet er baseret på borgerinddragelse, samarbejde med politikerne og frivillig indsats. I forhold til andre initiativer til borgerinddragelse er det karakteristisk ved en intens, langvarig dialog med få borgere i stedet for en mere sporadisk kontakt med mange. </w:t>
      </w:r>
    </w:p>
    <w:p w:rsidR="007A3FED" w:rsidRDefault="002E348B" w:rsidP="007A3FED">
      <w:pPr>
        <w:pStyle w:val="Listeafsnit"/>
        <w:numPr>
          <w:ilvl w:val="0"/>
          <w:numId w:val="2"/>
        </w:numPr>
        <w:spacing w:after="191"/>
      </w:pPr>
      <w:r>
        <w:t>Udvalget har ingen beslutningskompetence, men kan alene komme med anbefalinger.</w:t>
      </w:r>
      <w:r w:rsidR="007A3FED">
        <w:t xml:space="preserve"> </w:t>
      </w:r>
    </w:p>
    <w:p w:rsidR="00695183" w:rsidRDefault="00FB46DC" w:rsidP="007A3FED">
      <w:pPr>
        <w:spacing w:after="191"/>
        <w:ind w:left="1290" w:firstLine="0"/>
      </w:pPr>
      <w:r>
        <w:t>S</w:t>
      </w:r>
      <w:r w:rsidR="00695183">
        <w:t>om foreløbig vision er valgt: ”Lyngby-Taarbæk skal være en bæredygtig foregangskommune med omtanke for fælles re</w:t>
      </w:r>
      <w:r w:rsidR="00761C09">
        <w:t>s</w:t>
      </w:r>
      <w:r w:rsidR="00695183">
        <w:t>sourcer. Der skal være bala</w:t>
      </w:r>
      <w:r w:rsidR="00761C09">
        <w:t>n</w:t>
      </w:r>
      <w:r w:rsidR="00695183">
        <w:t>ce mellem sociale, miljømæssige og økon</w:t>
      </w:r>
      <w:r w:rsidR="00761C09">
        <w:t>o</w:t>
      </w:r>
      <w:r w:rsidR="00695183">
        <w:t>miske hensyn”.</w:t>
      </w:r>
    </w:p>
    <w:p w:rsidR="00761C09" w:rsidRDefault="00761C09" w:rsidP="007A3FED">
      <w:pPr>
        <w:spacing w:after="191"/>
        <w:ind w:left="1290" w:firstLine="0"/>
      </w:pPr>
      <w:r>
        <w:t xml:space="preserve">Når kommunens budget for 2020 er vedtaget, vil udvalget annoncere en pulje til støtte af aktiviteter, arrangementer, ideer og partnerskaber, der kan styrke kommunens bæredygtighed, herunder FN’s </w:t>
      </w:r>
      <w:proofErr w:type="spellStart"/>
      <w:r>
        <w:t>verdensmål</w:t>
      </w:r>
      <w:proofErr w:type="spellEnd"/>
      <w:r>
        <w:t>. En ansøgning kan s</w:t>
      </w:r>
      <w:r w:rsidR="005A6079">
        <w:t>igte mod max.</w:t>
      </w:r>
      <w:r>
        <w:t xml:space="preserve"> 50.000 kr.</w:t>
      </w:r>
      <w:r w:rsidR="005A6079">
        <w:t xml:space="preserve"> i støtte</w:t>
      </w:r>
      <w:r>
        <w:t xml:space="preserve">, men der vil blive krævet min. </w:t>
      </w:r>
      <w:proofErr w:type="gramStart"/>
      <w:r>
        <w:t>10%</w:t>
      </w:r>
      <w:proofErr w:type="gramEnd"/>
      <w:r>
        <w:t xml:space="preserve"> egenfinansiering. Denne kan dog godt bestå i ”værdien af eget arbejde” (hvordan det </w:t>
      </w:r>
      <w:r w:rsidR="005A6079">
        <w:t xml:space="preserve">så </w:t>
      </w:r>
      <w:r>
        <w:t>skal gøres op, er ikke detaljeret endnu). F</w:t>
      </w:r>
      <w:r w:rsidR="005A6079">
        <w:t>o</w:t>
      </w:r>
      <w:r>
        <w:t xml:space="preserve">r større projekter kan det komme på tale at blande kommunal og fondsstøtte. Det vil </w:t>
      </w:r>
      <w:r w:rsidR="005A6079">
        <w:t xml:space="preserve">dog </w:t>
      </w:r>
      <w:r>
        <w:t>nok i praksis blive svært at få støtte til mangeårige projekter i lyset af udvalgets korte levetid.</w:t>
      </w:r>
    </w:p>
    <w:p w:rsidR="00C62821" w:rsidRDefault="00C62821" w:rsidP="007A3FED">
      <w:pPr>
        <w:spacing w:after="191"/>
        <w:ind w:left="1290" w:firstLine="0"/>
      </w:pPr>
      <w:r>
        <w:lastRenderedPageBreak/>
        <w:t xml:space="preserve">Udvalget er meget interesseret i samarbejde med borgerne. Vi i DN kunne fx bede om et møde med specielt fokus på naturen i kommunen. Kontakt kan ske til HB eller direkte til udvalget (’baeredygtighed@ltk.dk’). </w:t>
      </w:r>
    </w:p>
    <w:p w:rsidR="00C62F1E" w:rsidRPr="00C62F1E" w:rsidRDefault="00C62F1E" w:rsidP="00C62F1E">
      <w:pPr>
        <w:numPr>
          <w:ilvl w:val="0"/>
          <w:numId w:val="1"/>
        </w:numPr>
        <w:spacing w:after="178" w:line="259" w:lineRule="auto"/>
        <w:ind w:hanging="1305"/>
      </w:pPr>
      <w:r w:rsidRPr="00C62F1E">
        <w:rPr>
          <w:b/>
        </w:rPr>
        <w:t>Valg af dirigent</w:t>
      </w:r>
      <w:r w:rsidRPr="00C62F1E">
        <w:t xml:space="preserve">  </w:t>
      </w:r>
    </w:p>
    <w:p w:rsidR="00C62F1E" w:rsidRPr="00C62F1E" w:rsidRDefault="00E3155A" w:rsidP="00C62F1E">
      <w:pPr>
        <w:spacing w:after="205"/>
        <w:ind w:left="1300"/>
      </w:pPr>
      <w:r>
        <w:t xml:space="preserve">Ghita </w:t>
      </w:r>
      <w:proofErr w:type="spellStart"/>
      <w:r>
        <w:t>Thorlacius</w:t>
      </w:r>
      <w:proofErr w:type="spellEnd"/>
      <w:r>
        <w:t xml:space="preserve"> </w:t>
      </w:r>
      <w:r w:rsidR="00C62F1E" w:rsidRPr="00C62F1E">
        <w:t xml:space="preserve">blev valgt enstemmigt. Hun konstaterede, at årsmødet var indkaldt med lovligt varsel og via de aftalte medier.  </w:t>
      </w:r>
    </w:p>
    <w:p w:rsidR="00C62F1E" w:rsidRPr="00C62F1E" w:rsidRDefault="00C62F1E" w:rsidP="00C62F1E">
      <w:pPr>
        <w:numPr>
          <w:ilvl w:val="0"/>
          <w:numId w:val="1"/>
        </w:numPr>
        <w:spacing w:after="178" w:line="259" w:lineRule="auto"/>
        <w:ind w:hanging="1305"/>
      </w:pPr>
      <w:r w:rsidRPr="00C62F1E">
        <w:rPr>
          <w:b/>
        </w:rPr>
        <w:t>Årsberetning</w:t>
      </w:r>
      <w:r w:rsidRPr="00C62F1E">
        <w:t xml:space="preserve">  </w:t>
      </w:r>
    </w:p>
    <w:p w:rsidR="00C62F1E" w:rsidRPr="00C62F1E" w:rsidRDefault="00C62F1E" w:rsidP="00C62F1E">
      <w:pPr>
        <w:spacing w:after="244" w:line="241" w:lineRule="auto"/>
        <w:ind w:left="1277" w:right="85" w:firstLine="0"/>
        <w:jc w:val="both"/>
      </w:pPr>
      <w:r w:rsidRPr="00C62F1E">
        <w:t>Lokalformand Hans Nielsen (HN) gennemgik kort årsberetningen, der blev uddelt på mødet. Årsberetningen kan findes på lokalafdelingens hjemmeside. De</w:t>
      </w:r>
      <w:r w:rsidR="00C060FC">
        <w:t xml:space="preserve">n behandler følgende </w:t>
      </w:r>
      <w:r w:rsidRPr="00C62F1E">
        <w:t xml:space="preserve">sager og initiativer: </w:t>
      </w:r>
    </w:p>
    <w:p w:rsidR="00C62F1E" w:rsidRPr="00C62F1E" w:rsidRDefault="00C060FC" w:rsidP="00C62F1E">
      <w:pPr>
        <w:numPr>
          <w:ilvl w:val="1"/>
          <w:numId w:val="1"/>
        </w:numPr>
        <w:spacing w:after="37"/>
        <w:ind w:hanging="360"/>
      </w:pPr>
      <w:r>
        <w:t xml:space="preserve">Naturpleje af </w:t>
      </w:r>
      <w:r w:rsidR="00C62F1E" w:rsidRPr="00C62F1E">
        <w:t>Lyngby Åmose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Iltning af Furesøen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35 m høj mobilmast ved Lærkereden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Lokalplan 277 for Dyrehavsbakken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Lokalplan 271 for et område ved Danmarksvej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Helhedsplan for Firskovvej-området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N</w:t>
      </w:r>
      <w:r w:rsidR="00C62F1E" w:rsidRPr="00C62F1E">
        <w:t xml:space="preserve">aturpleje af </w:t>
      </w:r>
      <w:r>
        <w:t>tre gadekær i kommunen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Parkeringsplads på Cirkuspladsen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Etablering af regnvandsbassiner i Lundtofte i tillæg til spildevandsplanen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 xml:space="preserve">Fornyelse af </w:t>
      </w:r>
      <w:proofErr w:type="spellStart"/>
      <w:r>
        <w:t>stibroer</w:t>
      </w:r>
      <w:proofErr w:type="spellEnd"/>
      <w:r>
        <w:t xml:space="preserve"> i Lyngby Åmose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>Skiltning og støjgener i naturen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r>
        <w:t xml:space="preserve">Ny folder om </w:t>
      </w:r>
      <w:proofErr w:type="spellStart"/>
      <w:r>
        <w:t>Mølleådalen</w:t>
      </w:r>
      <w:proofErr w:type="spellEnd"/>
      <w:r>
        <w:t xml:space="preserve"> mellem Fuglevad og Brede</w:t>
      </w:r>
    </w:p>
    <w:p w:rsidR="00C060FC" w:rsidRDefault="00C060FC" w:rsidP="00C62F1E">
      <w:pPr>
        <w:numPr>
          <w:ilvl w:val="1"/>
          <w:numId w:val="1"/>
        </w:numPr>
        <w:spacing w:after="37"/>
        <w:ind w:hanging="360"/>
      </w:pPr>
      <w:proofErr w:type="spellStart"/>
      <w:r>
        <w:t>Ren-dag</w:t>
      </w:r>
      <w:proofErr w:type="spellEnd"/>
      <w:r>
        <w:t xml:space="preserve"> kampagne</w:t>
      </w:r>
    </w:p>
    <w:p w:rsidR="00C060FC" w:rsidRDefault="00C060FC" w:rsidP="00111C8E">
      <w:pPr>
        <w:numPr>
          <w:ilvl w:val="1"/>
          <w:numId w:val="1"/>
        </w:numPr>
        <w:spacing w:after="37"/>
        <w:ind w:hanging="360"/>
      </w:pPr>
      <w:r>
        <w:t>Årets arrangementer.</w:t>
      </w:r>
    </w:p>
    <w:p w:rsidR="008B09D1" w:rsidRDefault="008B09D1">
      <w:pPr>
        <w:spacing w:after="193" w:line="259" w:lineRule="auto"/>
        <w:ind w:left="0" w:firstLine="0"/>
      </w:pPr>
    </w:p>
    <w:p w:rsidR="008B09D1" w:rsidRDefault="003F2B2A">
      <w:pPr>
        <w:numPr>
          <w:ilvl w:val="0"/>
          <w:numId w:val="1"/>
        </w:numPr>
        <w:spacing w:after="178" w:line="259" w:lineRule="auto"/>
        <w:ind w:hanging="1305"/>
      </w:pPr>
      <w:r>
        <w:rPr>
          <w:b/>
        </w:rPr>
        <w:t>Valg til bestyrelsen</w:t>
      </w:r>
      <w:r>
        <w:t xml:space="preserve">  </w:t>
      </w:r>
    </w:p>
    <w:p w:rsidR="00C060FC" w:rsidRDefault="00C060FC">
      <w:pPr>
        <w:spacing w:after="191"/>
        <w:ind w:left="1300"/>
      </w:pPr>
      <w:r>
        <w:t xml:space="preserve">Genvalg: Niels </w:t>
      </w:r>
      <w:proofErr w:type="spellStart"/>
      <w:r>
        <w:t>Heding</w:t>
      </w:r>
      <w:proofErr w:type="spellEnd"/>
      <w:r>
        <w:t xml:space="preserve"> og Klaus Meulengracht.</w:t>
      </w:r>
    </w:p>
    <w:p w:rsidR="00C060FC" w:rsidRDefault="00C060FC">
      <w:pPr>
        <w:spacing w:after="191"/>
        <w:ind w:left="1300"/>
      </w:pPr>
      <w:r>
        <w:t>Nyvalg:</w:t>
      </w:r>
    </w:p>
    <w:p w:rsidR="00A93343" w:rsidRPr="00A93343" w:rsidRDefault="00C060FC" w:rsidP="00C060FC">
      <w:pPr>
        <w:pStyle w:val="Listeafsnit"/>
        <w:numPr>
          <w:ilvl w:val="0"/>
          <w:numId w:val="2"/>
        </w:numPr>
        <w:spacing w:after="191"/>
        <w:rPr>
          <w:lang w:val="en-US"/>
        </w:rPr>
      </w:pPr>
      <w:r>
        <w:t xml:space="preserve">Lea </w:t>
      </w:r>
      <w:proofErr w:type="spellStart"/>
      <w:r>
        <w:t>Zilmer</w:t>
      </w:r>
      <w:proofErr w:type="spellEnd"/>
      <w:r w:rsidR="00A93343">
        <w:t xml:space="preserve">, Parcelvej 124c, 2830 Virum. </w:t>
      </w:r>
      <w:proofErr w:type="spellStart"/>
      <w:r w:rsidR="00A93343" w:rsidRPr="00A93343">
        <w:rPr>
          <w:lang w:val="en-US"/>
        </w:rPr>
        <w:t>Tlf</w:t>
      </w:r>
      <w:proofErr w:type="spellEnd"/>
      <w:r w:rsidR="00A93343" w:rsidRPr="00A93343">
        <w:rPr>
          <w:lang w:val="en-US"/>
        </w:rPr>
        <w:t>: 30 24 42 53. Mail: ldzilmer@gmail.com.</w:t>
      </w:r>
    </w:p>
    <w:p w:rsidR="00C060FC" w:rsidRPr="00A93343" w:rsidRDefault="00C060FC" w:rsidP="00C060FC">
      <w:pPr>
        <w:pStyle w:val="Listeafsnit"/>
        <w:numPr>
          <w:ilvl w:val="0"/>
          <w:numId w:val="2"/>
        </w:numPr>
        <w:spacing w:after="191"/>
        <w:rPr>
          <w:lang w:val="en-US"/>
        </w:rPr>
      </w:pPr>
      <w:r>
        <w:t>Niels Christensen</w:t>
      </w:r>
      <w:r w:rsidR="00A93343">
        <w:t xml:space="preserve">, Færøvej 22, 2800 Kgs. </w:t>
      </w:r>
      <w:r w:rsidR="00A93343" w:rsidRPr="00104F1B">
        <w:t xml:space="preserve">Lyngby. </w:t>
      </w:r>
      <w:proofErr w:type="spellStart"/>
      <w:r w:rsidR="00A93343" w:rsidRPr="00A93343">
        <w:rPr>
          <w:lang w:val="en-US"/>
        </w:rPr>
        <w:t>Tlf</w:t>
      </w:r>
      <w:proofErr w:type="spellEnd"/>
      <w:r w:rsidR="00A93343" w:rsidRPr="00A93343">
        <w:rPr>
          <w:lang w:val="en-US"/>
        </w:rPr>
        <w:t>: 20 60 83 00</w:t>
      </w:r>
      <w:r w:rsidRPr="00A93343">
        <w:rPr>
          <w:lang w:val="en-US"/>
        </w:rPr>
        <w:t>.</w:t>
      </w:r>
      <w:r w:rsidR="00A93343" w:rsidRPr="00A93343">
        <w:rPr>
          <w:lang w:val="en-US"/>
        </w:rPr>
        <w:t xml:space="preserve"> Mail: nichr.chri@gmail</w:t>
      </w:r>
      <w:r w:rsidR="00104F1B">
        <w:rPr>
          <w:lang w:val="en-US"/>
        </w:rPr>
        <w:t>.</w:t>
      </w:r>
      <w:r w:rsidR="00A93343" w:rsidRPr="00A93343">
        <w:rPr>
          <w:lang w:val="en-US"/>
        </w:rPr>
        <w:t>com.</w:t>
      </w:r>
      <w:r w:rsidRPr="00A93343">
        <w:rPr>
          <w:lang w:val="en-US"/>
        </w:rPr>
        <w:t xml:space="preserve"> </w:t>
      </w:r>
    </w:p>
    <w:p w:rsidR="00C060FC" w:rsidRDefault="00C060FC">
      <w:pPr>
        <w:spacing w:after="191"/>
        <w:ind w:left="1300"/>
      </w:pPr>
      <w:r>
        <w:t xml:space="preserve">Afgang: Henrik </w:t>
      </w:r>
      <w:proofErr w:type="spellStart"/>
      <w:r>
        <w:t>Halberstadt</w:t>
      </w:r>
      <w:proofErr w:type="spellEnd"/>
      <w:r>
        <w:t>.</w:t>
      </w:r>
    </w:p>
    <w:p w:rsidR="00A93343" w:rsidRPr="00443374" w:rsidRDefault="00A93343" w:rsidP="00A93343">
      <w:pPr>
        <w:spacing w:after="202"/>
        <w:ind w:left="1300"/>
        <w:rPr>
          <w:rFonts w:asciiTheme="minorHAnsi" w:eastAsia="Times New Roman" w:hAnsiTheme="minorHAnsi" w:cstheme="minorHAnsi"/>
          <w:color w:val="auto"/>
        </w:rPr>
      </w:pPr>
      <w:proofErr w:type="spellStart"/>
      <w:r>
        <w:t>Nete</w:t>
      </w:r>
      <w:proofErr w:type="spellEnd"/>
      <w:r>
        <w:t xml:space="preserve"> Jakobsen overgår fra suppleant til ordinært medlem. (Kontaktdata: </w:t>
      </w:r>
      <w:proofErr w:type="spellStart"/>
      <w:r w:rsidRPr="00443374">
        <w:rPr>
          <w:rFonts w:asciiTheme="minorHAnsi" w:eastAsia="Times New Roman" w:hAnsiTheme="minorHAnsi" w:cstheme="minorHAnsi"/>
          <w:color w:val="auto"/>
        </w:rPr>
        <w:t>Nete</w:t>
      </w:r>
      <w:proofErr w:type="spellEnd"/>
      <w:r w:rsidRPr="00443374">
        <w:rPr>
          <w:rFonts w:asciiTheme="minorHAnsi" w:eastAsia="Times New Roman" w:hAnsiTheme="minorHAnsi" w:cstheme="minorHAnsi"/>
          <w:color w:val="auto"/>
        </w:rPr>
        <w:t xml:space="preserve"> Jakobsen, </w:t>
      </w:r>
      <w:proofErr w:type="spellStart"/>
      <w:r w:rsidRPr="00443374">
        <w:rPr>
          <w:rFonts w:asciiTheme="minorHAnsi" w:eastAsia="Times New Roman" w:hAnsiTheme="minorHAnsi" w:cstheme="minorHAnsi"/>
          <w:color w:val="auto"/>
        </w:rPr>
        <w:t>Norgevej</w:t>
      </w:r>
      <w:proofErr w:type="spellEnd"/>
      <w:r w:rsidRPr="00443374">
        <w:rPr>
          <w:rFonts w:asciiTheme="minorHAnsi" w:eastAsia="Times New Roman" w:hAnsiTheme="minorHAnsi" w:cstheme="minorHAnsi"/>
          <w:color w:val="auto"/>
        </w:rPr>
        <w:t xml:space="preserve"> 6A, 2800 Lyngby. </w:t>
      </w:r>
      <w:proofErr w:type="spellStart"/>
      <w:proofErr w:type="gramStart"/>
      <w:r w:rsidRPr="00443374">
        <w:rPr>
          <w:rFonts w:asciiTheme="minorHAnsi" w:eastAsia="Times New Roman" w:hAnsiTheme="minorHAnsi" w:cstheme="minorHAnsi"/>
          <w:color w:val="auto"/>
        </w:rPr>
        <w:t>Tlf</w:t>
      </w:r>
      <w:proofErr w:type="spellEnd"/>
      <w:r w:rsidRPr="00443374">
        <w:rPr>
          <w:rFonts w:asciiTheme="minorHAnsi" w:eastAsia="Times New Roman" w:hAnsiTheme="minorHAnsi" w:cstheme="minorHAnsi"/>
          <w:color w:val="auto"/>
        </w:rPr>
        <w:t>: 4588 3712</w:t>
      </w:r>
      <w:proofErr w:type="gramEnd"/>
      <w:r w:rsidRPr="00443374">
        <w:rPr>
          <w:rFonts w:asciiTheme="minorHAnsi" w:eastAsia="Times New Roman" w:hAnsiTheme="minorHAnsi" w:cstheme="minorHAnsi"/>
          <w:color w:val="auto"/>
        </w:rPr>
        <w:t xml:space="preserve">. Mail: </w:t>
      </w:r>
      <w:hyperlink r:id="rId7" w:tgtFrame="_blank" w:history="1">
        <w:r w:rsidRPr="00443374">
          <w:rPr>
            <w:rFonts w:asciiTheme="minorHAnsi" w:eastAsia="Times New Roman" w:hAnsiTheme="minorHAnsi" w:cstheme="minorHAnsi"/>
            <w:color w:val="0000FF"/>
            <w:u w:val="single"/>
          </w:rPr>
          <w:t>no.jakobsen@privat.dk</w:t>
        </w:r>
      </w:hyperlink>
      <w:r>
        <w:rPr>
          <w:rFonts w:asciiTheme="minorHAnsi" w:eastAsia="Times New Roman" w:hAnsiTheme="minorHAnsi" w:cstheme="minorHAnsi"/>
          <w:color w:val="auto"/>
        </w:rPr>
        <w:t>).</w:t>
      </w:r>
    </w:p>
    <w:p w:rsidR="008B09D1" w:rsidRDefault="003F2B2A" w:rsidP="00A93343">
      <w:pPr>
        <w:tabs>
          <w:tab w:val="center" w:pos="3128"/>
        </w:tabs>
        <w:spacing w:after="233"/>
        <w:ind w:left="0" w:firstLine="851"/>
      </w:pPr>
      <w:r>
        <w:tab/>
      </w:r>
      <w:r w:rsidR="00443374">
        <w:t xml:space="preserve">        </w:t>
      </w:r>
      <w:r>
        <w:t xml:space="preserve">Bestyrelsen har </w:t>
      </w:r>
      <w:r w:rsidR="00443374">
        <w:t xml:space="preserve">herefter </w:t>
      </w:r>
      <w:r w:rsidR="00A93343">
        <w:t xml:space="preserve">11 </w:t>
      </w:r>
      <w:r>
        <w:t>medlemmer</w:t>
      </w:r>
      <w:r w:rsidR="00A93343">
        <w:t xml:space="preserve"> (maksimum er 12). </w:t>
      </w:r>
    </w:p>
    <w:p w:rsidR="008B09D1" w:rsidRDefault="003F2B2A">
      <w:pPr>
        <w:spacing w:after="205"/>
        <w:ind w:left="1300"/>
      </w:pPr>
      <w:r>
        <w:t xml:space="preserve">Bestyrelsen konstituerer sig med formand og næstformand på det førstkommende bestyrelsesmøde d. </w:t>
      </w:r>
      <w:r w:rsidR="00A93343">
        <w:t>11</w:t>
      </w:r>
      <w:r>
        <w:t xml:space="preserve">. </w:t>
      </w:r>
      <w:r w:rsidR="00A93343">
        <w:t>november</w:t>
      </w:r>
      <w:r>
        <w:t xml:space="preserve">. </w:t>
      </w:r>
    </w:p>
    <w:p w:rsidR="008B09D1" w:rsidRDefault="003F2B2A">
      <w:pPr>
        <w:numPr>
          <w:ilvl w:val="0"/>
          <w:numId w:val="1"/>
        </w:numPr>
        <w:spacing w:after="178" w:line="259" w:lineRule="auto"/>
        <w:ind w:hanging="1305"/>
      </w:pPr>
      <w:r>
        <w:rPr>
          <w:b/>
        </w:rPr>
        <w:t xml:space="preserve">Forslag fra medlemmerne </w:t>
      </w:r>
    </w:p>
    <w:p w:rsidR="008B09D1" w:rsidRDefault="003F2B2A">
      <w:pPr>
        <w:spacing w:after="202"/>
        <w:ind w:left="1300"/>
      </w:pPr>
      <w:r>
        <w:t>In</w:t>
      </w:r>
      <w:r w:rsidR="0078660A">
        <w:t>gen forslag var indkommet.</w:t>
      </w:r>
      <w:r>
        <w:t xml:space="preserve"> </w:t>
      </w:r>
    </w:p>
    <w:p w:rsidR="008B09D1" w:rsidRDefault="003F2B2A">
      <w:pPr>
        <w:numPr>
          <w:ilvl w:val="0"/>
          <w:numId w:val="1"/>
        </w:numPr>
        <w:spacing w:after="178" w:line="259" w:lineRule="auto"/>
        <w:ind w:hanging="1305"/>
      </w:pPr>
      <w:r>
        <w:rPr>
          <w:b/>
        </w:rPr>
        <w:lastRenderedPageBreak/>
        <w:t xml:space="preserve">Eventuelt </w:t>
      </w:r>
    </w:p>
    <w:p w:rsidR="0078660A" w:rsidRDefault="00F11FBD">
      <w:pPr>
        <w:spacing w:after="187"/>
        <w:ind w:left="1300"/>
      </w:pPr>
      <w:r>
        <w:t xml:space="preserve">Der blev spurgt til muligheden for at deltage i naturplejegrupper for ”menige” medlemmer. </w:t>
      </w:r>
      <w:r w:rsidR="0078660A">
        <w:t xml:space="preserve">Hans Nielsen </w:t>
      </w:r>
      <w:r>
        <w:t xml:space="preserve">fortalte, at flere tidligere grupper med opgaver omkring beskæring og slåning er gået mere eller mindre i opløsning. Omvendt er der gode erfaringer fra </w:t>
      </w:r>
      <w:proofErr w:type="spellStart"/>
      <w:r>
        <w:t>ko-</w:t>
      </w:r>
      <w:proofErr w:type="spellEnd"/>
      <w:r>
        <w:t xml:space="preserve"> og </w:t>
      </w:r>
      <w:proofErr w:type="spellStart"/>
      <w:r>
        <w:t>fåregræsserlav</w:t>
      </w:r>
      <w:proofErr w:type="spellEnd"/>
      <w:r>
        <w:t xml:space="preserve"> med stor deltagelse fra lokale. Det kan komme på tale at forsøge med yderligere tiltag, hvor ”udlånte” køer/får hjælper med at holde bevoksningen ned på udvalgte engarealer.  Der var en debat om hjælp til pleje af kær og damme (fangst af karusser/opfiskning af grøde mm.), som er ret krævende. Vi vil</w:t>
      </w:r>
      <w:r w:rsidR="0078660A">
        <w:t xml:space="preserve"> </w:t>
      </w:r>
      <w:r>
        <w:t xml:space="preserve">se på mulighederne for at involvere flere </w:t>
      </w:r>
      <w:proofErr w:type="spellStart"/>
      <w:r>
        <w:t>DN-medlemmer</w:t>
      </w:r>
      <w:proofErr w:type="spellEnd"/>
      <w:r>
        <w:t xml:space="preserve"> eller lokal</w:t>
      </w:r>
      <w:r w:rsidR="005A2973">
        <w:t>e</w:t>
      </w:r>
      <w:r>
        <w:t xml:space="preserve"> beboere.</w:t>
      </w:r>
    </w:p>
    <w:p w:rsidR="005A2973" w:rsidRDefault="0078660A">
      <w:pPr>
        <w:spacing w:after="187"/>
        <w:ind w:left="1300"/>
      </w:pPr>
      <w:r>
        <w:t>De</w:t>
      </w:r>
      <w:r w:rsidR="007A3BDD">
        <w:t>t</w:t>
      </w:r>
      <w:r>
        <w:t xml:space="preserve"> blev </w:t>
      </w:r>
      <w:r w:rsidR="005A2973">
        <w:t xml:space="preserve">også </w:t>
      </w:r>
      <w:r>
        <w:t xml:space="preserve">spurgt, om </w:t>
      </w:r>
      <w:r w:rsidR="00F11FBD">
        <w:t xml:space="preserve">man </w:t>
      </w:r>
      <w:r w:rsidR="005A2973">
        <w:t xml:space="preserve">ikke </w:t>
      </w:r>
      <w:r w:rsidR="00F11FBD">
        <w:t>kan forhindre</w:t>
      </w:r>
      <w:r w:rsidR="005A2973">
        <w:t xml:space="preserve">, at helt ureguleret mountainbike-kørsel </w:t>
      </w:r>
      <w:r w:rsidR="00F11FBD">
        <w:t>ødelægge</w:t>
      </w:r>
      <w:r w:rsidR="005A2973">
        <w:t>r</w:t>
      </w:r>
      <w:r w:rsidR="00F11FBD">
        <w:t xml:space="preserve"> </w:t>
      </w:r>
      <w:r w:rsidR="005A2973">
        <w:t xml:space="preserve">værdifulde </w:t>
      </w:r>
      <w:r w:rsidR="00F11FBD">
        <w:t>skovarealer</w:t>
      </w:r>
      <w:r w:rsidR="005A2973">
        <w:t xml:space="preserve"> (fx i </w:t>
      </w:r>
      <w:proofErr w:type="spellStart"/>
      <w:r w:rsidR="005A2973">
        <w:t>Ravnholm</w:t>
      </w:r>
      <w:proofErr w:type="spellEnd"/>
      <w:r w:rsidR="005A2973">
        <w:t xml:space="preserve"> Skov). Naturstyrelsen har luftet den ide at udlægge træstammer på tværs af de værste tilfælde af ”hjemmelavede cykelstier”. Vi er modstandere – dels fordi ”synderne” bare vil køre udenom, dels fordi det skæmmer skoven. Vi foretrækker, at der sættes ind med klare forbud mod at køre uden for de afmærkede stier i de hårdest ramte skove. Det kan bl.a. ske via det tværkommunale </w:t>
      </w:r>
      <w:proofErr w:type="spellStart"/>
      <w:r w:rsidR="005A2973">
        <w:t>skovbrugerråd</w:t>
      </w:r>
      <w:proofErr w:type="spellEnd"/>
      <w:r w:rsidR="005A2973">
        <w:t>, som Hans Nielsen deltager i.</w:t>
      </w:r>
    </w:p>
    <w:p w:rsidR="007A3BDD" w:rsidRDefault="005A2973">
      <w:pPr>
        <w:spacing w:after="187"/>
        <w:ind w:left="1300"/>
      </w:pPr>
      <w:r>
        <w:t>Det blev nævnt, at der er st</w:t>
      </w:r>
      <w:r w:rsidR="007A3BDD">
        <w:t>æ</w:t>
      </w:r>
      <w:r>
        <w:t>rkt brug for hjælp og i</w:t>
      </w:r>
      <w:r w:rsidR="00AB538C">
        <w:t>nspiration</w:t>
      </w:r>
      <w:r>
        <w:t xml:space="preserve"> til u</w:t>
      </w:r>
      <w:r w:rsidR="007A3BDD">
        <w:t>n</w:t>
      </w:r>
      <w:r>
        <w:t xml:space="preserve">ge familier, der gerne vil gøre deres børn fortrolige med naturen. Vi vil se på, om tidligere initiativer af den karakter kan genoplives, eller om vi kan </w:t>
      </w:r>
      <w:r w:rsidR="007A3BDD">
        <w:t>komme op med nye</w:t>
      </w:r>
      <w:bookmarkStart w:id="0" w:name="_GoBack"/>
      <w:bookmarkEnd w:id="0"/>
      <w:r w:rsidR="007A3BDD">
        <w:t xml:space="preserve"> ideer.</w:t>
      </w:r>
    </w:p>
    <w:sectPr w:rsidR="007A3BDD" w:rsidSect="00562310">
      <w:footerReference w:type="default" r:id="rId8"/>
      <w:pgSz w:w="11908" w:h="16836"/>
      <w:pgMar w:top="895" w:right="1225" w:bottom="705" w:left="113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7CA" w:rsidRDefault="004417CA" w:rsidP="00A34D37">
      <w:pPr>
        <w:spacing w:after="0" w:line="240" w:lineRule="auto"/>
      </w:pPr>
      <w:r>
        <w:separator/>
      </w:r>
    </w:p>
  </w:endnote>
  <w:endnote w:type="continuationSeparator" w:id="0">
    <w:p w:rsidR="004417CA" w:rsidRDefault="004417CA" w:rsidP="00A3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736783"/>
      <w:docPartObj>
        <w:docPartGallery w:val="Page Numbers (Bottom of Page)"/>
        <w:docPartUnique/>
      </w:docPartObj>
    </w:sdtPr>
    <w:sdtContent>
      <w:p w:rsidR="00A34D37" w:rsidRDefault="00D323FF">
        <w:pPr>
          <w:pStyle w:val="Sidefod"/>
        </w:pPr>
        <w:r>
          <w:fldChar w:fldCharType="begin"/>
        </w:r>
        <w:r w:rsidR="00A34D37">
          <w:instrText>PAGE   \* MERGEFORMAT</w:instrText>
        </w:r>
        <w:r>
          <w:fldChar w:fldCharType="separate"/>
        </w:r>
        <w:r w:rsidR="00694110">
          <w:rPr>
            <w:noProof/>
          </w:rPr>
          <w:t>1</w:t>
        </w:r>
        <w:r>
          <w:fldChar w:fldCharType="end"/>
        </w:r>
      </w:p>
    </w:sdtContent>
  </w:sdt>
  <w:p w:rsidR="00A34D37" w:rsidRDefault="00A34D3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7CA" w:rsidRDefault="004417CA" w:rsidP="00A34D37">
      <w:pPr>
        <w:spacing w:after="0" w:line="240" w:lineRule="auto"/>
      </w:pPr>
      <w:r>
        <w:separator/>
      </w:r>
    </w:p>
  </w:footnote>
  <w:footnote w:type="continuationSeparator" w:id="0">
    <w:p w:rsidR="004417CA" w:rsidRDefault="004417CA" w:rsidP="00A3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30DA"/>
    <w:multiLevelType w:val="hybridMultilevel"/>
    <w:tmpl w:val="B888E088"/>
    <w:lvl w:ilvl="0" w:tplc="7A86EE94">
      <w:start w:val="2"/>
      <w:numFmt w:val="decimal"/>
      <w:lvlText w:val="%1"/>
      <w:lvlJc w:val="left"/>
      <w:pPr>
        <w:ind w:left="13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046750">
      <w:start w:val="1"/>
      <w:numFmt w:val="bullet"/>
      <w:lvlText w:val="•"/>
      <w:lvlJc w:val="left"/>
      <w:pPr>
        <w:ind w:left="1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52AFB4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42C6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E414C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287190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078E0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891A2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520D50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FE3CE2"/>
    <w:multiLevelType w:val="hybridMultilevel"/>
    <w:tmpl w:val="2C786578"/>
    <w:lvl w:ilvl="0" w:tplc="28ACA8A4">
      <w:start w:val="1"/>
      <w:numFmt w:val="bullet"/>
      <w:lvlText w:val=""/>
      <w:lvlJc w:val="left"/>
      <w:pPr>
        <w:ind w:left="1650" w:hanging="360"/>
      </w:pPr>
      <w:rPr>
        <w:rFonts w:ascii="Symbol" w:eastAsia="Calibr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EAC5DDD"/>
    <w:multiLevelType w:val="hybridMultilevel"/>
    <w:tmpl w:val="3D7C1FA4"/>
    <w:lvl w:ilvl="0" w:tplc="83105DB0">
      <w:start w:val="1"/>
      <w:numFmt w:val="bullet"/>
      <w:lvlText w:val="▪"/>
      <w:lvlJc w:val="left"/>
      <w:pPr>
        <w:ind w:left="201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09D1"/>
    <w:rsid w:val="000810D9"/>
    <w:rsid w:val="000A04C5"/>
    <w:rsid w:val="000B4C59"/>
    <w:rsid w:val="000C77D2"/>
    <w:rsid w:val="000F0287"/>
    <w:rsid w:val="00104F1B"/>
    <w:rsid w:val="00115CF5"/>
    <w:rsid w:val="001A3140"/>
    <w:rsid w:val="002E348B"/>
    <w:rsid w:val="003345D2"/>
    <w:rsid w:val="003635EB"/>
    <w:rsid w:val="00380DFE"/>
    <w:rsid w:val="003F2B2A"/>
    <w:rsid w:val="00401ECE"/>
    <w:rsid w:val="004417CA"/>
    <w:rsid w:val="00443374"/>
    <w:rsid w:val="00485F24"/>
    <w:rsid w:val="005446BA"/>
    <w:rsid w:val="00562310"/>
    <w:rsid w:val="00581238"/>
    <w:rsid w:val="005A2973"/>
    <w:rsid w:val="005A5F91"/>
    <w:rsid w:val="005A6079"/>
    <w:rsid w:val="005B11A3"/>
    <w:rsid w:val="00694110"/>
    <w:rsid w:val="00695183"/>
    <w:rsid w:val="006F621B"/>
    <w:rsid w:val="007034BD"/>
    <w:rsid w:val="00745820"/>
    <w:rsid w:val="00761C09"/>
    <w:rsid w:val="0078660A"/>
    <w:rsid w:val="007A3BDD"/>
    <w:rsid w:val="007A3FED"/>
    <w:rsid w:val="008B09D1"/>
    <w:rsid w:val="008B5018"/>
    <w:rsid w:val="008E3E51"/>
    <w:rsid w:val="0096758F"/>
    <w:rsid w:val="009C6A98"/>
    <w:rsid w:val="00A34D37"/>
    <w:rsid w:val="00A4054F"/>
    <w:rsid w:val="00A93343"/>
    <w:rsid w:val="00AB538C"/>
    <w:rsid w:val="00B1233B"/>
    <w:rsid w:val="00B30BFA"/>
    <w:rsid w:val="00BD6003"/>
    <w:rsid w:val="00C060FC"/>
    <w:rsid w:val="00C62821"/>
    <w:rsid w:val="00C62F1E"/>
    <w:rsid w:val="00D12FBB"/>
    <w:rsid w:val="00D323FF"/>
    <w:rsid w:val="00D65558"/>
    <w:rsid w:val="00E204CF"/>
    <w:rsid w:val="00E3155A"/>
    <w:rsid w:val="00F11FBD"/>
    <w:rsid w:val="00FB46DC"/>
    <w:rsid w:val="00FD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10"/>
    <w:pPr>
      <w:spacing w:after="11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6D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D37"/>
    <w:rPr>
      <w:rFonts w:ascii="Segoe UI" w:eastAsia="Calibri" w:hAnsi="Segoe UI" w:cs="Segoe UI"/>
      <w:color w:val="000000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34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34D37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A34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34D37"/>
    <w:rPr>
      <w:rFonts w:ascii="Calibri" w:eastAsia="Calibri" w:hAnsi="Calibri" w:cs="Calibri"/>
      <w:color w:val="000000"/>
    </w:rPr>
  </w:style>
  <w:style w:type="character" w:styleId="Hyperlink">
    <w:name w:val="Hyperlink"/>
    <w:basedOn w:val="Standardskrifttypeiafsnit"/>
    <w:uiPriority w:val="99"/>
    <w:unhideWhenUsed/>
    <w:rsid w:val="00A933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.jakobsen@priva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872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Hans Nielsen</cp:lastModifiedBy>
  <cp:revision>3</cp:revision>
  <cp:lastPrinted>2019-10-23T14:57:00Z</cp:lastPrinted>
  <dcterms:created xsi:type="dcterms:W3CDTF">2019-10-23T19:27:00Z</dcterms:created>
  <dcterms:modified xsi:type="dcterms:W3CDTF">2019-10-27T16:00:00Z</dcterms:modified>
</cp:coreProperties>
</file>